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9BD0" w14:textId="77777777" w:rsidR="00316098" w:rsidRDefault="00D72924" w:rsidP="0031609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000000" w:themeColor="text1"/>
        </w:rPr>
      </w:pPr>
      <w:bookmarkStart w:id="0" w:name="_GoBack"/>
      <w:bookmarkEnd w:id="0"/>
      <w:r>
        <w:rPr>
          <w:rFonts w:ascii="Helvetica Neue Thin" w:eastAsia="Times New Roman" w:hAnsi="Helvetica Neue Thin" w:cs="Times New Roman"/>
          <w:b/>
          <w:bCs/>
          <w:color w:val="000000" w:themeColor="text1"/>
        </w:rPr>
        <w:t>AQUATICS</w:t>
      </w:r>
      <w:r w:rsidR="00A63E8B">
        <w:rPr>
          <w:rFonts w:ascii="Helvetica Neue Thin" w:eastAsia="Times New Roman" w:hAnsi="Helvetica Neue Thin" w:cs="Times New Roman"/>
          <w:b/>
          <w:bCs/>
          <w:color w:val="000000" w:themeColor="text1"/>
        </w:rPr>
        <w:t xml:space="preserve"> MANAGER</w:t>
      </w:r>
      <w:r w:rsidR="00316098">
        <w:rPr>
          <w:rFonts w:ascii="Helvetica Neue Thin" w:eastAsia="Times New Roman" w:hAnsi="Helvetica Neue Thin" w:cs="Times New Roman"/>
          <w:b/>
          <w:bCs/>
          <w:color w:val="000000" w:themeColor="text1"/>
        </w:rPr>
        <w:t xml:space="preserve"> – Sand Mountain Park &amp; Amphitheater </w:t>
      </w:r>
    </w:p>
    <w:p w14:paraId="58B86D6D" w14:textId="77777777" w:rsidR="00316098" w:rsidRPr="007F2F75" w:rsidRDefault="00316098" w:rsidP="0031609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000000" w:themeColor="text1"/>
        </w:rPr>
      </w:pPr>
      <w:r w:rsidRPr="000F2930">
        <w:rPr>
          <w:rFonts w:ascii="Helvetica Neue Light" w:eastAsia="Times New Roman" w:hAnsi="Helvetica Neue Light" w:cs="Times New Roman"/>
          <w:i/>
          <w:iCs/>
          <w:color w:val="000000" w:themeColor="text1"/>
        </w:rPr>
        <w:t>LO</w:t>
      </w:r>
      <w:r>
        <w:rPr>
          <w:rFonts w:ascii="Helvetica Neue Light" w:eastAsia="Times New Roman" w:hAnsi="Helvetica Neue Light" w:cs="Times New Roman"/>
          <w:i/>
          <w:iCs/>
          <w:color w:val="000000" w:themeColor="text1"/>
        </w:rPr>
        <w:t xml:space="preserve">CATION: Albertville, AL </w:t>
      </w:r>
      <w:r>
        <w:rPr>
          <w:rFonts w:ascii="Helvetica Neue Light" w:eastAsia="Times New Roman" w:hAnsi="Helvetica Neue Light" w:cs="Times New Roman"/>
          <w:i/>
          <w:iCs/>
          <w:color w:val="000000" w:themeColor="text1"/>
        </w:rPr>
        <w:tab/>
      </w:r>
      <w:r>
        <w:rPr>
          <w:rFonts w:ascii="Helvetica Neue Light" w:eastAsia="Times New Roman" w:hAnsi="Helvetica Neue Light" w:cs="Times New Roman"/>
          <w:i/>
          <w:iCs/>
          <w:color w:val="000000" w:themeColor="text1"/>
        </w:rPr>
        <w:tab/>
      </w:r>
      <w:r>
        <w:rPr>
          <w:rFonts w:ascii="Helvetica Neue Light" w:eastAsia="Times New Roman" w:hAnsi="Helvetica Neue Light" w:cs="Times New Roman"/>
          <w:i/>
          <w:iCs/>
          <w:color w:val="000000" w:themeColor="text1"/>
        </w:rPr>
        <w:tab/>
      </w:r>
    </w:p>
    <w:p w14:paraId="364AD9F9" w14:textId="77777777" w:rsidR="00316098" w:rsidRPr="007F2F75" w:rsidRDefault="00316098" w:rsidP="00316098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</w:rPr>
      </w:pPr>
      <w:r w:rsidRPr="000F2930">
        <w:rPr>
          <w:rFonts w:ascii="Helvetica Neue Thin" w:eastAsia="Times New Roman" w:hAnsi="Helvetica Neue Thin" w:cs="Times New Roman"/>
          <w:b/>
          <w:bCs/>
          <w:color w:val="000000" w:themeColor="text1"/>
        </w:rPr>
        <w:t xml:space="preserve">DEPARTMENT:                   </w:t>
      </w:r>
      <w:r w:rsidR="006C55F6">
        <w:rPr>
          <w:rFonts w:ascii="Helvetica Neue Thin" w:eastAsia="Times New Roman" w:hAnsi="Helvetica Neue Thin" w:cs="Times New Roman"/>
          <w:b/>
          <w:bCs/>
          <w:color w:val="000000" w:themeColor="text1"/>
        </w:rPr>
        <w:t>MEMBERSHIP</w:t>
      </w:r>
    </w:p>
    <w:p w14:paraId="7098E418" w14:textId="77777777" w:rsidR="00316098" w:rsidRPr="007F2F75" w:rsidRDefault="00316098" w:rsidP="00316098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</w:rPr>
      </w:pPr>
      <w:r w:rsidRPr="000F2930">
        <w:rPr>
          <w:rFonts w:ascii="Helvetica Neue Thin" w:eastAsia="Times New Roman" w:hAnsi="Helvetica Neue Thin" w:cs="Times New Roman"/>
          <w:b/>
          <w:bCs/>
          <w:color w:val="000000" w:themeColor="text1"/>
        </w:rPr>
        <w:t xml:space="preserve">REPORTS TO:                     </w:t>
      </w:r>
      <w:r w:rsidR="006C55F6">
        <w:rPr>
          <w:rFonts w:ascii="Helvetica Neue Thin" w:eastAsia="Times New Roman" w:hAnsi="Helvetica Neue Thin" w:cs="Times New Roman"/>
          <w:b/>
          <w:bCs/>
          <w:color w:val="000000" w:themeColor="text1"/>
        </w:rPr>
        <w:t xml:space="preserve">AQUATICS </w:t>
      </w:r>
      <w:r w:rsidR="00D737F4">
        <w:rPr>
          <w:rFonts w:ascii="Helvetica Neue Thin" w:eastAsia="Times New Roman" w:hAnsi="Helvetica Neue Thin" w:cs="Times New Roman"/>
          <w:b/>
          <w:bCs/>
          <w:color w:val="000000" w:themeColor="text1"/>
        </w:rPr>
        <w:t>MANAGER</w:t>
      </w:r>
    </w:p>
    <w:p w14:paraId="3473673A" w14:textId="77777777" w:rsidR="00316098" w:rsidRPr="007F2F75" w:rsidRDefault="00316098" w:rsidP="00316098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</w:rPr>
      </w:pPr>
      <w:r w:rsidRPr="000F2930">
        <w:rPr>
          <w:rFonts w:ascii="Helvetica Neue Thin" w:eastAsia="Times New Roman" w:hAnsi="Helvetica Neue Thin" w:cs="Times New Roman"/>
          <w:b/>
          <w:bCs/>
          <w:color w:val="000000" w:themeColor="text1"/>
        </w:rPr>
        <w:t>STATUS:                              FULL-TIME (EXEMPT)</w:t>
      </w:r>
    </w:p>
    <w:p w14:paraId="4A4BF54F" w14:textId="77777777" w:rsidR="00316098" w:rsidRPr="00F11C78" w:rsidRDefault="00316098" w:rsidP="00316098">
      <w:pPr>
        <w:rPr>
          <w:rFonts w:ascii="Helvetica Neue Light" w:eastAsia="Times New Roman" w:hAnsi="Helvetica Neue Light" w:cs="Times New Roman"/>
          <w:b/>
          <w:color w:val="000000" w:themeColor="text1"/>
          <w:sz w:val="22"/>
          <w:szCs w:val="22"/>
          <w:u w:val="single"/>
        </w:rPr>
      </w:pPr>
      <w:r w:rsidRPr="00F11C78">
        <w:rPr>
          <w:rFonts w:ascii="Helvetica Neue Light" w:eastAsia="Times New Roman" w:hAnsi="Helvetica Neue Light" w:cs="Times New Roman"/>
          <w:b/>
          <w:color w:val="000000" w:themeColor="text1"/>
          <w:sz w:val="22"/>
          <w:szCs w:val="22"/>
          <w:u w:val="single"/>
        </w:rPr>
        <w:t>ABOUT THE COMPANY</w:t>
      </w:r>
    </w:p>
    <w:p w14:paraId="5F0EBE59" w14:textId="77777777" w:rsidR="00316098" w:rsidRPr="00F5040E" w:rsidRDefault="00316098" w:rsidP="00316098">
      <w:pP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</w:p>
    <w:p w14:paraId="53A956B0" w14:textId="77777777" w:rsidR="00316098" w:rsidRPr="000F2930" w:rsidRDefault="00316098" w:rsidP="00316098">
      <w:pP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Sand Mountain Park &amp; Amphitheater 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is an SFM managed a world-class facility that includes a 1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00,000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square foot indoor facility that has the capacity to host multi-court sports tournaments, trade shows, banquets, and community events.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 The indoor facility will also have a fitness center, group exercise studios, an indoor walking/running track, racquetball courts, locker rooms, an indoor lap/competition pool, meeting/party rooms and a concessions area.  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The facility also features (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14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) outdoor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turf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fields for baseball, softball, soccer, football, and lacrosse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as well as a miracle baseball field</w:t>
      </w:r>
      <w:r w:rsidRPr="00F5040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.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 The outdoor portion also includes (16) tennis courts, an outdoor leisure pool, a splash pad, a lazy river, an RV park, two dog parks,</w:t>
      </w:r>
      <w:r w:rsidR="0020570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 disc golf course,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  <w:r w:rsidR="0020570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multiple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concessions area</w:t>
      </w:r>
      <w:r w:rsidR="0020570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multiple playgrounds.  Additionally, there will be a </w:t>
      </w:r>
      <w:r w:rsidR="00A37AC3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7,500-person capacity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state-of-the-art amphitheater that will host national, regional and local concerts/events.  </w:t>
      </w:r>
    </w:p>
    <w:p w14:paraId="226F8F88" w14:textId="77777777" w:rsidR="00316098" w:rsidRDefault="00316098" w:rsidP="00316098">
      <w:pPr>
        <w:spacing w:before="100" w:beforeAutospacing="1" w:after="100" w:afterAutospacing="1"/>
        <w:outlineLvl w:val="0"/>
        <w:rPr>
          <w:rFonts w:ascii="Helvetica Neue Light" w:eastAsia="Times New Roman" w:hAnsi="Helvetica Neue Light" w:cs="Times New Roman"/>
          <w:b/>
          <w:bCs/>
          <w:color w:val="000000" w:themeColor="text1"/>
          <w:sz w:val="20"/>
          <w:szCs w:val="20"/>
          <w:u w:val="single"/>
        </w:rPr>
      </w:pPr>
      <w:r w:rsidRPr="000F2930">
        <w:rPr>
          <w:rFonts w:ascii="Helvetica Neue Light" w:eastAsia="Times New Roman" w:hAnsi="Helvetica Neue Light" w:cs="Times New Roman"/>
          <w:b/>
          <w:bCs/>
          <w:color w:val="000000" w:themeColor="text1"/>
          <w:sz w:val="20"/>
          <w:szCs w:val="20"/>
          <w:u w:val="single"/>
        </w:rPr>
        <w:t>POSITION SUMMARY</w:t>
      </w:r>
    </w:p>
    <w:p w14:paraId="2CE215F8" w14:textId="77777777" w:rsidR="00293C36" w:rsidRPr="00293C36" w:rsidRDefault="00293C36" w:rsidP="00316098">
      <w:pPr>
        <w:spacing w:before="100" w:beforeAutospacing="1" w:after="100" w:afterAutospacing="1"/>
        <w:outlineLvl w:val="0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Sports Facilities Management is currently interviewing candidates for the 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Aquatics Manager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position at Sand Mountain Park and Amphitheater.</w:t>
      </w:r>
      <w:r w:rsidRPr="00293C36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</w:p>
    <w:p w14:paraId="7871A275" w14:textId="77777777" w:rsidR="00316098" w:rsidRPr="007F2F75" w:rsidRDefault="00316098" w:rsidP="0031609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0F2930">
        <w:rPr>
          <w:rFonts w:ascii="Helvetica Neue Light" w:eastAsia="Times New Roman" w:hAnsi="Helvetica Neue Light" w:cs="Times New Roman"/>
          <w:b/>
          <w:bCs/>
          <w:caps/>
          <w:color w:val="000000" w:themeColor="text1"/>
          <w:sz w:val="20"/>
          <w:szCs w:val="20"/>
          <w:u w:val="single"/>
        </w:rPr>
        <w:t>PRIMARY RESPONSIBILITIES WILL INCLUDE, BUT ARE NOT LIMITED TO THE FOLLOWING:</w:t>
      </w:r>
    </w:p>
    <w:p w14:paraId="3A725AC4" w14:textId="77777777" w:rsidR="000A6131" w:rsidRPr="008E3C3D" w:rsidRDefault="008E3C3D" w:rsidP="008E3C3D">
      <w:pPr>
        <w:numPr>
          <w:ilvl w:val="0"/>
          <w:numId w:val="1"/>
        </w:numP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Directly aligns with the SMPA Mission Statement and Core Values </w:t>
      </w:r>
    </w:p>
    <w:p w14:paraId="5010D935" w14:textId="77777777" w:rsidR="00D72924" w:rsidRDefault="008E3C3D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Leads</w:t>
      </w:r>
      <w:r w:rsidR="00F0749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coordinates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the organization</w:t>
      </w:r>
      <w:r w:rsidR="00617F6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al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administrati</w:t>
      </w:r>
      <w:r w:rsidR="00617F6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ve</w:t>
      </w:r>
      <w:r w:rsidR="00F0749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aspects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of</w:t>
      </w:r>
      <w:r w:rsidR="00F0749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all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Aquatics progr</w:t>
      </w:r>
      <w:r w:rsidR="00F0749E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amming</w:t>
      </w:r>
    </w:p>
    <w:p w14:paraId="3169B573" w14:textId="77777777" w:rsidR="002B2D09" w:rsidRDefault="002B2D09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Exhibits a culture and expectation of world-class customer service in all Aquatics areas </w:t>
      </w:r>
    </w:p>
    <w:p w14:paraId="3F62C588" w14:textId="77777777" w:rsidR="008F7CC8" w:rsidRDefault="002B2D09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Hires, trains and evaluates lifeguards</w:t>
      </w:r>
    </w:p>
    <w:p w14:paraId="4B40DA8E" w14:textId="77777777" w:rsidR="002B2D09" w:rsidRPr="00762B0D" w:rsidRDefault="008F7CC8" w:rsidP="00762B0D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Ensures lifeguard staffing, coverage and job duties are compliant with all required standards &amp; regulations</w:t>
      </w:r>
      <w:r w:rsidRPr="00762B0D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  <w:r w:rsidR="002B2D09" w:rsidRPr="00762B0D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</w:p>
    <w:p w14:paraId="120D65DC" w14:textId="77777777" w:rsidR="00D712EF" w:rsidRDefault="00D712EF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Helps </w:t>
      </w:r>
      <w:r w:rsidR="00617F6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effectively 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manage the aquatics membership base</w:t>
      </w:r>
    </w:p>
    <w:p w14:paraId="27096E75" w14:textId="77777777" w:rsidR="00617F64" w:rsidRDefault="00D712EF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Plays a key role in cultivating membership growth</w:t>
      </w:r>
    </w:p>
    <w:p w14:paraId="2FDF478F" w14:textId="77777777" w:rsidR="00393253" w:rsidRDefault="00393253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Helps ensure the SMPA standard of cleanliness in every area within all Aquatics venues </w:t>
      </w:r>
    </w:p>
    <w:p w14:paraId="23C9169D" w14:textId="77777777" w:rsidR="00D712EF" w:rsidRDefault="00617F6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Provides effective leadership and direction to the Aquatics Coordinator</w:t>
      </w:r>
      <w:r w:rsidR="00D712EF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</w:p>
    <w:p w14:paraId="74753A75" w14:textId="77777777" w:rsidR="00617F64" w:rsidRDefault="00617F6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 w:rsidRPr="00617F6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Conducts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and/or assigns</w:t>
      </w:r>
      <w:r w:rsidR="00D72924" w:rsidRPr="00617F6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lifeguard performance evaluations </w:t>
      </w:r>
    </w:p>
    <w:p w14:paraId="505087E6" w14:textId="77777777" w:rsidR="00D72924" w:rsidRPr="00617F64" w:rsidRDefault="00FD6D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Use</w:t>
      </w:r>
      <w:r w:rsidR="007D0BA6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program and membership surveys to initiate improvement strategies; and</w:t>
      </w:r>
      <w:r w:rsidR="009313E9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to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recognize Team members </w:t>
      </w:r>
    </w:p>
    <w:p w14:paraId="3C7A63E3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Assists with</w:t>
      </w:r>
      <w:r w:rsidR="00C46A3F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conducting aquatics safety audits</w:t>
      </w:r>
      <w:r w:rsidR="00146D36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reporting </w:t>
      </w:r>
    </w:p>
    <w:p w14:paraId="3E56D36E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Compiles statistics for the activities each week and report</w:t>
      </w:r>
      <w:r w:rsidR="00146D36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on fluctuations in attendance</w:t>
      </w:r>
    </w:p>
    <w:p w14:paraId="23FA063E" w14:textId="77777777" w:rsidR="00D72924" w:rsidRDefault="00A87488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Effective manages equipment inventory and helps establish a reporting process for that inventory </w:t>
      </w:r>
    </w:p>
    <w:p w14:paraId="49CE45D9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lastRenderedPageBreak/>
        <w:t>Completes an end of season report</w:t>
      </w:r>
      <w:r w:rsidR="00A8748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for the Outdoor Waterpark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  <w:r w:rsidR="00A8748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that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includes participation</w:t>
      </w:r>
      <w:r w:rsidR="00A8748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incident report data </w:t>
      </w:r>
    </w:p>
    <w:p w14:paraId="095A810F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Coordinates requests for equipment usage and pool space with</w:t>
      </w:r>
      <w:r w:rsidR="008E3C3D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Guest Services and other applicable Team members </w:t>
      </w:r>
    </w:p>
    <w:p w14:paraId="7015CD26" w14:textId="77777777" w:rsidR="00D72924" w:rsidRDefault="00A87488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Manages</w:t>
      </w:r>
      <w:r w:rsidR="00D7292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payroll and scheduling for the Aquatics Team </w:t>
      </w:r>
    </w:p>
    <w:p w14:paraId="0F6C2D8F" w14:textId="77777777" w:rsidR="00D72924" w:rsidRDefault="00A87488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Ensures all incident reports are completed in a timely and accurate manner </w:t>
      </w:r>
    </w:p>
    <w:p w14:paraId="441C7914" w14:textId="77777777" w:rsidR="00D72924" w:rsidRDefault="00B9090C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Effectively collaborates with the Marketing &amp; Sponsorship Manager on public relations, promotions</w:t>
      </w:r>
      <w:r w:rsidR="008470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marketing efforts/initiatives</w:t>
      </w:r>
    </w:p>
    <w:p w14:paraId="135DBB9A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Provides supervision on evenings, weekends, and during special events</w:t>
      </w:r>
      <w:r w:rsidR="008470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as needed </w:t>
      </w:r>
    </w:p>
    <w:p w14:paraId="0DF2B36D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Conducts </w:t>
      </w:r>
      <w:r w:rsidR="00F40E36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ongoing training and evaluation programs for lifeguards </w:t>
      </w:r>
    </w:p>
    <w:p w14:paraId="32DA2415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Supervises the chlorine and pH levels of the pools (make sure the chemicals meet Alabama Health Department</w:t>
      </w:r>
      <w:r w:rsidR="008470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manufacturer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standards)</w:t>
      </w:r>
    </w:p>
    <w:p w14:paraId="75A6F80B" w14:textId="77777777" w:rsidR="0032034C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Supervises daily cleaning and maintenance </w:t>
      </w:r>
      <w:r w:rsidR="008470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of all Aquatics areas</w:t>
      </w:r>
    </w:p>
    <w:p w14:paraId="2186A39A" w14:textId="77777777" w:rsidR="0032034C" w:rsidRDefault="0032034C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Coordinates the Albertville Summer Swim Team schedule with their coaching staff and parent board </w:t>
      </w:r>
    </w:p>
    <w:p w14:paraId="453F0A1C" w14:textId="77777777" w:rsidR="0032034C" w:rsidRDefault="0032034C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Helps attract and seek out local and regional swim meet competitions</w:t>
      </w:r>
    </w:p>
    <w:p w14:paraId="1E73B2BC" w14:textId="77777777" w:rsidR="0032034C" w:rsidRDefault="0032034C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Hire</w:t>
      </w:r>
      <w:r w:rsidR="002B2D09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s, trains and evaluates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the swim lesson instructors</w:t>
      </w:r>
    </w:p>
    <w:p w14:paraId="579C929D" w14:textId="77777777" w:rsidR="003914E8" w:rsidRDefault="0032034C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Helps</w:t>
      </w:r>
      <w:r w:rsidR="002B2D09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hire, train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 evaluate the water aerobics instructors</w:t>
      </w:r>
    </w:p>
    <w:p w14:paraId="2CB17358" w14:textId="77777777" w:rsidR="00D72924" w:rsidRDefault="003914E8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Coordinates local efforts to increase the exposure to swimming for the youth in the community </w:t>
      </w:r>
      <w:r w:rsidR="0032034C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  </w:t>
      </w:r>
      <w:r w:rsidR="008470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</w:p>
    <w:p w14:paraId="2EA2B66F" w14:textId="77777777" w:rsidR="00D72924" w:rsidRDefault="00D72924" w:rsidP="00C91E29">
      <w:pPr>
        <w:numPr>
          <w:ilvl w:val="0"/>
          <w:numId w:val="1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Completes other duties as assigned by</w:t>
      </w:r>
      <w:r w:rsidR="00713EB4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the Director of Membership and/or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General Manager</w:t>
      </w:r>
    </w:p>
    <w:p w14:paraId="333D9465" w14:textId="25C6CB97" w:rsidR="005D5892" w:rsidRPr="005F3401" w:rsidRDefault="00316098" w:rsidP="005F3401">
      <w:pPr>
        <w:spacing w:before="100" w:beforeAutospacing="1" w:after="100" w:afterAutospacing="1"/>
        <w:outlineLvl w:val="0"/>
        <w:rPr>
          <w:rFonts w:ascii="Helvetica Neue Light" w:eastAsia="Times New Roman" w:hAnsi="Helvetica Neue Light" w:cs="Times New Roman"/>
          <w:b/>
          <w:bCs/>
          <w:caps/>
          <w:color w:val="000000" w:themeColor="text1"/>
          <w:sz w:val="20"/>
          <w:szCs w:val="20"/>
          <w:u w:val="single"/>
        </w:rPr>
      </w:pPr>
      <w:r w:rsidRPr="00541840">
        <w:rPr>
          <w:rFonts w:ascii="Helvetica Neue Light" w:eastAsia="Times New Roman" w:hAnsi="Helvetica Neue Light" w:cs="Times New Roman"/>
          <w:b/>
          <w:bCs/>
          <w:caps/>
          <w:color w:val="000000" w:themeColor="text1"/>
          <w:sz w:val="20"/>
          <w:szCs w:val="20"/>
          <w:u w:val="single"/>
        </w:rPr>
        <w:t>THE IDEAL CANDIDATE HAS</w:t>
      </w:r>
    </w:p>
    <w:p w14:paraId="5C72B8E3" w14:textId="77777777" w:rsidR="00927767" w:rsidRDefault="00927767" w:rsidP="00927767">
      <w:pPr>
        <w:numPr>
          <w:ilvl w:val="0"/>
          <w:numId w:val="4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Current Certified Pool Operator certification</w:t>
      </w:r>
      <w:r w:rsidR="0051531D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is preferred </w:t>
      </w:r>
    </w:p>
    <w:p w14:paraId="382BC045" w14:textId="77777777" w:rsidR="003F2048" w:rsidRDefault="003F2048" w:rsidP="00927767">
      <w:pPr>
        <w:numPr>
          <w:ilvl w:val="0"/>
          <w:numId w:val="4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Current American Red Cross Lifeguard certification</w:t>
      </w:r>
    </w:p>
    <w:p w14:paraId="017BEED0" w14:textId="77777777" w:rsidR="00927767" w:rsidRPr="003F2048" w:rsidRDefault="00927767" w:rsidP="003F2048">
      <w:pPr>
        <w:numPr>
          <w:ilvl w:val="0"/>
          <w:numId w:val="4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Current</w:t>
      </w:r>
      <w:r w:rsidR="004C51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American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Red Cross</w:t>
      </w:r>
      <w:r w:rsidR="004C51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Basic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Lifeguard </w:t>
      </w:r>
      <w:r w:rsidR="004C51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Instructor certified and/or 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Water Safety Instructor, </w:t>
      </w:r>
      <w:r w:rsidR="00BC601B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or equivale</w:t>
      </w:r>
      <w:r w:rsidR="006C18A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nt </w:t>
      </w:r>
      <w:r w:rsidR="003F204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is preferred </w:t>
      </w:r>
    </w:p>
    <w:p w14:paraId="0A854994" w14:textId="77777777" w:rsidR="00316098" w:rsidRPr="005F3401" w:rsidRDefault="00927767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P</w:t>
      </w:r>
      <w:r w:rsidR="00316098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roven success in generating </w:t>
      </w:r>
      <w:r w:rsidR="005F3401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community interest and involvement through sporting events</w:t>
      </w:r>
    </w:p>
    <w:p w14:paraId="36646618" w14:textId="77777777" w:rsidR="00316098" w:rsidRPr="005F3401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Experience in </w:t>
      </w:r>
      <w:r w:rsidR="009277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swimming</w:t>
      </w:r>
      <w:r w:rsidR="005F3401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events</w:t>
      </w: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as a consumer, or other relevant experience</w:t>
      </w:r>
    </w:p>
    <w:p w14:paraId="44AD75F5" w14:textId="77777777" w:rsidR="00316098" w:rsidRPr="005F3401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Experience in</w:t>
      </w:r>
      <w:r w:rsidR="005F3401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managing staff in order to effectively execute a successful event</w:t>
      </w:r>
      <w:r w:rsidR="003F2048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and/or program</w:t>
      </w:r>
    </w:p>
    <w:p w14:paraId="4D9301E2" w14:textId="77777777" w:rsidR="00316098" w:rsidRPr="005F3401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Experience and success in </w:t>
      </w:r>
      <w:r w:rsidR="00541840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customer service</w:t>
      </w: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, </w:t>
      </w:r>
      <w:r w:rsidR="00541840"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leadership</w:t>
      </w: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, and </w:t>
      </w:r>
      <w:r w:rsidR="009277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team building</w:t>
      </w:r>
    </w:p>
    <w:p w14:paraId="1BBC18B1" w14:textId="77777777" w:rsidR="00316098" w:rsidRPr="005F3401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Action-oriented personality with a ‘get it done’ attitude and proficiency for efficiency</w:t>
      </w:r>
    </w:p>
    <w:p w14:paraId="1B4F5F09" w14:textId="77777777" w:rsidR="00442783" w:rsidRPr="00442783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Proven ability to evaluate team member performance based on established KPI’s </w:t>
      </w:r>
    </w:p>
    <w:p w14:paraId="1A0BECC2" w14:textId="567D2DB5" w:rsidR="00316098" w:rsidRPr="005F3401" w:rsidRDefault="00316098" w:rsidP="00316098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5F340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  </w:t>
      </w:r>
    </w:p>
    <w:p w14:paraId="568699A1" w14:textId="77777777" w:rsidR="00316098" w:rsidRPr="007F2F75" w:rsidRDefault="00316098" w:rsidP="0031609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0F2930">
        <w:rPr>
          <w:rFonts w:ascii="Helvetica Neue Light" w:eastAsia="Times New Roman" w:hAnsi="Helvetica Neue Light" w:cs="Times New Roman"/>
          <w:b/>
          <w:bCs/>
          <w:color w:val="000000" w:themeColor="text1"/>
          <w:sz w:val="20"/>
          <w:szCs w:val="20"/>
          <w:u w:val="single"/>
        </w:rPr>
        <w:t>MINIMUM QUALIFICATIONS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  <w:sz w:val="20"/>
          <w:szCs w:val="20"/>
          <w:u w:val="single"/>
        </w:rPr>
        <w:t>:</w:t>
      </w:r>
    </w:p>
    <w:p w14:paraId="70274811" w14:textId="77777777" w:rsidR="00442783" w:rsidRDefault="003F2048" w:rsidP="000217B1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3 – 5 years’ experience of aquatics management is preferred </w:t>
      </w:r>
    </w:p>
    <w:p w14:paraId="04C09673" w14:textId="3865F228" w:rsidR="003F2048" w:rsidRPr="00523242" w:rsidRDefault="00442783" w:rsidP="000217B1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 w:rsidRPr="0052324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Bachelor’s Degree in related field</w:t>
      </w:r>
      <w:r w:rsidR="00523242" w:rsidRPr="0052324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is</w:t>
      </w:r>
      <w:r w:rsidRPr="0052324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  <w:r w:rsidR="00523242" w:rsidRPr="0052324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preferred</w:t>
      </w:r>
      <w:r w:rsidR="003F2048" w:rsidRPr="00523242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</w:t>
      </w:r>
    </w:p>
    <w:p w14:paraId="6B586EE6" w14:textId="77777777" w:rsidR="00927767" w:rsidRDefault="00927767" w:rsidP="000217B1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Experience or general knowledge in supervising and training lifeguards or a related area of recreation</w:t>
      </w:r>
    </w:p>
    <w:p w14:paraId="3AA36571" w14:textId="77777777" w:rsidR="00927767" w:rsidRDefault="00927767" w:rsidP="000217B1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Strong planning and organizational skills</w:t>
      </w:r>
    </w:p>
    <w:p w14:paraId="29776B81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Requires </w:t>
      </w:r>
      <w:r w:rsidR="009277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excellent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communication skills, both verbal and written</w:t>
      </w:r>
    </w:p>
    <w:p w14:paraId="65640A54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Must have strong leadership skills</w:t>
      </w:r>
    </w:p>
    <w:p w14:paraId="49ED29E2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Must be detail-oriented and have outstanding organizational skills</w:t>
      </w:r>
    </w:p>
    <w:p w14:paraId="2A6C9620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lastRenderedPageBreak/>
        <w:t>Ability to maintain focus in a high-volume, fast paced environment</w:t>
      </w:r>
    </w:p>
    <w:p w14:paraId="22C806FE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Must be able to work under pressure and be decisive</w:t>
      </w:r>
    </w:p>
    <w:p w14:paraId="6EC10F0B" w14:textId="77777777" w:rsidR="00D309DC" w:rsidRDefault="00D309DC" w:rsidP="00D309DC">
      <w:pPr>
        <w:numPr>
          <w:ilvl w:val="0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Ability to prioritize</w:t>
      </w:r>
    </w:p>
    <w:p w14:paraId="7F6B11DA" w14:textId="77777777" w:rsidR="00316098" w:rsidRPr="007F2F75" w:rsidRDefault="00316098" w:rsidP="00316098">
      <w:pPr>
        <w:spacing w:before="100" w:beforeAutospacing="1" w:after="100" w:afterAutospacing="1"/>
        <w:textAlignment w:val="baseline"/>
        <w:outlineLvl w:val="0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0F2930">
        <w:rPr>
          <w:rFonts w:ascii="Helvetica Neue Light" w:eastAsia="Times New Roman" w:hAnsi="Helvetica Neue Light" w:cs="Times New Roman"/>
          <w:b/>
          <w:bCs/>
          <w:color w:val="000000" w:themeColor="text1"/>
          <w:sz w:val="20"/>
          <w:szCs w:val="20"/>
          <w:u w:val="single"/>
        </w:rPr>
        <w:t>WORKING CONDITIONS AND PHYSICAL DEMANDS</w:t>
      </w:r>
    </w:p>
    <w:p w14:paraId="4998D7F3" w14:textId="77777777" w:rsidR="00316098" w:rsidRPr="004C7870" w:rsidRDefault="00316098" w:rsidP="0031609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4C7870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Must be able to lift </w:t>
      </w:r>
      <w:r w:rsidR="009277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5</w:t>
      </w:r>
      <w:r w:rsidRPr="004C7870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0 pounds' waist high</w:t>
      </w:r>
    </w:p>
    <w:p w14:paraId="07A15395" w14:textId="77777777" w:rsidR="00316098" w:rsidRPr="00927767" w:rsidRDefault="00316098" w:rsidP="003160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4C7870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May be required to sit or stand for extended periods of time whether indoors or outdoors, and squat, stoop</w:t>
      </w:r>
      <w:r w:rsidR="00D309DC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,</w:t>
      </w:r>
      <w:r w:rsidR="00927767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or</w:t>
      </w:r>
      <w:r w:rsidRPr="004C7870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 bend</w:t>
      </w:r>
    </w:p>
    <w:p w14:paraId="5310277C" w14:textId="77777777" w:rsidR="00927767" w:rsidRPr="00927767" w:rsidRDefault="00927767" w:rsidP="003160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While performing the duties of this job, the employee may work in outside weather conditions</w:t>
      </w:r>
    </w:p>
    <w:p w14:paraId="2DC7AE45" w14:textId="77777777" w:rsidR="00927767" w:rsidRPr="00927767" w:rsidRDefault="00927767" w:rsidP="003160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Employees will be exposed to outside temperatures ranging from 80-105 degrees</w:t>
      </w:r>
    </w:p>
    <w:p w14:paraId="607547F5" w14:textId="77777777" w:rsidR="00927767" w:rsidRPr="00927767" w:rsidRDefault="00927767" w:rsidP="0031609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Minimal duties are performed in direct sunlight. The employee is exposed to hot, wet, and humid conditions</w:t>
      </w:r>
    </w:p>
    <w:p w14:paraId="0E56795E" w14:textId="77777777" w:rsidR="006B6F56" w:rsidRPr="006814A6" w:rsidRDefault="00927767" w:rsidP="0092776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>The employee is exposed to cleaning chemicals that must be handled with extreme caution</w:t>
      </w:r>
    </w:p>
    <w:p w14:paraId="267ACC30" w14:textId="77777777" w:rsidR="006814A6" w:rsidRPr="00EB78E1" w:rsidRDefault="006814A6" w:rsidP="006814A6">
      <w:pPr>
        <w:numPr>
          <w:ilvl w:val="0"/>
          <w:numId w:val="3"/>
        </w:numPr>
        <w:spacing w:before="100" w:beforeAutospacing="1" w:after="100" w:afterAutospacing="1"/>
      </w:pPr>
      <w:r w:rsidRPr="00EB78E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Must be able </w:t>
      </w:r>
      <w:r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to </w:t>
      </w:r>
      <w:r w:rsidRPr="00EB78E1">
        <w:rPr>
          <w:rFonts w:ascii="Helvetica Neue Light" w:eastAsia="Times New Roman" w:hAnsi="Helvetica Neue Light" w:cs="Times New Roman"/>
          <w:color w:val="000000" w:themeColor="text1"/>
          <w:sz w:val="22"/>
          <w:szCs w:val="22"/>
        </w:rPr>
        <w:t xml:space="preserve">successfully pass a drug test and background check </w:t>
      </w:r>
    </w:p>
    <w:p w14:paraId="4FF81A63" w14:textId="77777777" w:rsidR="006814A6" w:rsidRPr="00927767" w:rsidRDefault="006814A6" w:rsidP="006814A6">
      <w:pPr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sectPr w:rsidR="006814A6" w:rsidRPr="0092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BE7"/>
    <w:multiLevelType w:val="multilevel"/>
    <w:tmpl w:val="EDE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D0FF1"/>
    <w:multiLevelType w:val="multilevel"/>
    <w:tmpl w:val="A5B2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06AA7"/>
    <w:multiLevelType w:val="hybridMultilevel"/>
    <w:tmpl w:val="99DA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51C36"/>
    <w:multiLevelType w:val="multilevel"/>
    <w:tmpl w:val="074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8"/>
    <w:rsid w:val="000217B1"/>
    <w:rsid w:val="000A6131"/>
    <w:rsid w:val="001330E9"/>
    <w:rsid w:val="00146494"/>
    <w:rsid w:val="00146D36"/>
    <w:rsid w:val="001479E3"/>
    <w:rsid w:val="001A4ED9"/>
    <w:rsid w:val="00205702"/>
    <w:rsid w:val="0022628B"/>
    <w:rsid w:val="00257009"/>
    <w:rsid w:val="00293C36"/>
    <w:rsid w:val="002B2D09"/>
    <w:rsid w:val="00300057"/>
    <w:rsid w:val="00316098"/>
    <w:rsid w:val="0032034C"/>
    <w:rsid w:val="003914E8"/>
    <w:rsid w:val="00393253"/>
    <w:rsid w:val="003F2048"/>
    <w:rsid w:val="004422CF"/>
    <w:rsid w:val="00442783"/>
    <w:rsid w:val="0046589F"/>
    <w:rsid w:val="00497035"/>
    <w:rsid w:val="004C5101"/>
    <w:rsid w:val="004D26AB"/>
    <w:rsid w:val="0051531D"/>
    <w:rsid w:val="00523242"/>
    <w:rsid w:val="00541840"/>
    <w:rsid w:val="005D5892"/>
    <w:rsid w:val="005F3401"/>
    <w:rsid w:val="00617F64"/>
    <w:rsid w:val="006248A1"/>
    <w:rsid w:val="006814A6"/>
    <w:rsid w:val="006B6F56"/>
    <w:rsid w:val="006C18A8"/>
    <w:rsid w:val="006C55F6"/>
    <w:rsid w:val="00713EB4"/>
    <w:rsid w:val="00762B0D"/>
    <w:rsid w:val="007D0BA6"/>
    <w:rsid w:val="00847067"/>
    <w:rsid w:val="008E3C3D"/>
    <w:rsid w:val="008F7CC8"/>
    <w:rsid w:val="00927767"/>
    <w:rsid w:val="009313E9"/>
    <w:rsid w:val="0093371C"/>
    <w:rsid w:val="00A37AC3"/>
    <w:rsid w:val="00A63E8B"/>
    <w:rsid w:val="00A87488"/>
    <w:rsid w:val="00AF0794"/>
    <w:rsid w:val="00B9090C"/>
    <w:rsid w:val="00BC601B"/>
    <w:rsid w:val="00BD21DA"/>
    <w:rsid w:val="00BE2C94"/>
    <w:rsid w:val="00C25999"/>
    <w:rsid w:val="00C46A3F"/>
    <w:rsid w:val="00C91E29"/>
    <w:rsid w:val="00CB2138"/>
    <w:rsid w:val="00D309DC"/>
    <w:rsid w:val="00D55C54"/>
    <w:rsid w:val="00D712EF"/>
    <w:rsid w:val="00D72924"/>
    <w:rsid w:val="00D72E06"/>
    <w:rsid w:val="00D737F4"/>
    <w:rsid w:val="00DC4621"/>
    <w:rsid w:val="00DC761B"/>
    <w:rsid w:val="00F0749E"/>
    <w:rsid w:val="00F40E36"/>
    <w:rsid w:val="00F931D8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A96C"/>
  <w15:chartTrackingRefBased/>
  <w15:docId w15:val="{E180311D-C39E-4DAC-BB81-C90B963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Dahlke</dc:creator>
  <cp:keywords/>
  <dc:description/>
  <cp:lastModifiedBy>John Hunt</cp:lastModifiedBy>
  <cp:revision>2</cp:revision>
  <dcterms:created xsi:type="dcterms:W3CDTF">2020-01-20T19:28:00Z</dcterms:created>
  <dcterms:modified xsi:type="dcterms:W3CDTF">2020-01-20T19:28:00Z</dcterms:modified>
</cp:coreProperties>
</file>